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Beginning: The Collapse of Certainty</w:t>
      </w:r>
    </w:p>
    <w:p>
      <w:pPr>
        <w:pStyle w:val="BodyText"/>
        <w:bidi w:val="0"/>
        <w:jc w:val="start"/>
        <w:rPr/>
      </w:pPr>
      <w:r>
        <w:rPr/>
        <w:t xml:space="preserve">I found myself at a point where I realized I could not prove anything—not my own words, not anyone else’s. No one knows anything. The only guidance I had was a simple idea: </w:t>
      </w:r>
      <w:r>
        <w:rPr>
          <w:rStyle w:val="Emphasis"/>
        </w:rPr>
        <w:t>leave all words—mine and others’—in the past, including these very words</w:t>
      </w:r>
      <w:r>
        <w:rPr/>
        <w:t>. When I did that, I began to see the world as it truly is.</w:t>
      </w:r>
    </w:p>
    <w:p>
      <w:pPr>
        <w:pStyle w:val="BodyText"/>
        <w:bidi w:val="0"/>
        <w:jc w:val="start"/>
        <w:rPr/>
      </w:pPr>
      <w:r>
        <w:rPr/>
        <w:t xml:space="preserve">At first, this state was strange but peaceful. I wasn’t striving for anything, rushing nowhere. I was just… present. Calm. Quiet. But then, something unexpected happened: I noticed a desire rising in me—a longing to </w:t>
      </w:r>
      <w:r>
        <w:rPr>
          <w:rStyle w:val="Emphasis"/>
        </w:rPr>
        <w:t>believe</w:t>
      </w:r>
      <w:r>
        <w:rPr/>
        <w:t xml:space="preserve"> in something. Not in the way of blind faith, but softly, gently. I wanted to trust my own observations, my feelings, the words that arose in me when I saw or felt something. I wanted to believe in </w:t>
      </w:r>
      <w:r>
        <w:rPr>
          <w:rStyle w:val="Emphasis"/>
        </w:rPr>
        <w:t>all of it</w:t>
      </w:r>
      <w:r>
        <w:rPr/>
        <w:t>—not as knowledge, but as an act of will.</w:t>
      </w:r>
    </w:p>
    <w:p>
      <w:pPr>
        <w:pStyle w:val="BodyText"/>
        <w:bidi w:val="0"/>
        <w:jc w:val="start"/>
        <w:rPr/>
      </w:pPr>
      <w:r>
        <w:rPr/>
        <w:t xml:space="preserve">I told myself: </w:t>
      </w:r>
      <w:r>
        <w:rPr>
          <w:rStyle w:val="Emphasis"/>
        </w:rPr>
        <w:t>"I don’t have to restrain myself. I can believe in whatever I want, because there is no knowledge that forbids me from doing so."</w:t>
      </w:r>
      <w:r>
        <w:rPr/>
        <w:t xml:space="preserve"> That single thought shifted something inside me. My state expanded, ever so slightly. It wasn’t about logic; it was about </w:t>
      </w:r>
      <w:r>
        <w:rPr>
          <w:rStyle w:val="Emphasis"/>
        </w:rPr>
        <w:t>wanting</w:t>
      </w:r>
      <w:r>
        <w:rPr/>
        <w:t xml:space="preserve"> to believe, even though nothing was proven.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First Shift: Belief as Liberation</w:t>
      </w:r>
    </w:p>
    <w:p>
      <w:pPr>
        <w:pStyle w:val="BodyText"/>
        <w:bidi w:val="0"/>
        <w:jc w:val="start"/>
        <w:rPr/>
      </w:pPr>
      <w:r>
        <w:rPr/>
        <w:t xml:space="preserve">For a while, I lived in that quiet, wordless state. But then, without warning, a thought surfaced: </w:t>
      </w:r>
      <w:r>
        <w:rPr>
          <w:rStyle w:val="Emphasis"/>
        </w:rPr>
        <w:t>"I still want to believe."</w:t>
      </w:r>
      <w:r>
        <w:rPr/>
        <w:t xml:space="preserve"> Not in a desperate way, but as a quiet insistence. I realized I was holding back—clinging to the idea that nothing could be proven, that belief was forbidden. But then I thought: </w:t>
      </w:r>
      <w:r>
        <w:rPr>
          <w:rStyle w:val="Emphasis"/>
        </w:rPr>
        <w:t>Fuck it. I’ll believe anyway.</w:t>
      </w:r>
    </w:p>
    <w:p>
      <w:pPr>
        <w:pStyle w:val="BodyText"/>
        <w:bidi w:val="0"/>
        <w:jc w:val="start"/>
        <w:rPr/>
      </w:pPr>
      <w:r>
        <w:rPr/>
        <w:t xml:space="preserve">And just like that, my state transformed. It became </w:t>
      </w:r>
      <w:r>
        <w:rPr>
          <w:rStyle w:val="Emphasis"/>
        </w:rPr>
        <w:t>incredible</w:t>
      </w:r>
      <w:r>
        <w:rPr/>
        <w:t xml:space="preserve">—a 10 out of 10. Every sensation was amplified: music sent shivers through me, every glance out the window filled me with joy, every bite of food was ecstasy. I was </w:t>
      </w:r>
      <w:r>
        <w:rPr>
          <w:rStyle w:val="Emphasis"/>
        </w:rPr>
        <w:t>alive</w:t>
      </w:r>
      <w:r>
        <w:rPr/>
        <w:t xml:space="preserve"> in a way I had never been before.</w:t>
      </w:r>
    </w:p>
    <w:p>
      <w:pPr>
        <w:pStyle w:val="BodyText"/>
        <w:bidi w:val="0"/>
        <w:jc w:val="start"/>
        <w:rPr/>
      </w:pPr>
      <w:r>
        <w:rPr/>
        <w:t xml:space="preserve">But why? Because I had started to </w:t>
      </w:r>
      <w:r>
        <w:rPr>
          <w:rStyle w:val="Emphasis"/>
        </w:rPr>
        <w:t>believe</w:t>
      </w:r>
      <w:r>
        <w:rPr/>
        <w:t xml:space="preserve">—not in knowledge, not in proofs, but in the sheer act of believing itself. I had convinced myself that </w:t>
      </w:r>
      <w:r>
        <w:rPr>
          <w:rStyle w:val="Emphasis"/>
        </w:rPr>
        <w:t>"I can believe in anything I want, because nothing forbids me."</w:t>
      </w:r>
      <w:r>
        <w:rPr/>
        <w:t xml:space="preserve"> And that belief became my reality.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Trap: Belief as Knowledge</w:t>
      </w:r>
    </w:p>
    <w:p>
      <w:pPr>
        <w:pStyle w:val="BodyText"/>
        <w:bidi w:val="0"/>
        <w:jc w:val="start"/>
        <w:rPr/>
      </w:pPr>
      <w:r>
        <w:rPr/>
        <w:t xml:space="preserve">At first, this was exhilarating. But then, I made a mistake. I began to </w:t>
      </w:r>
      <w:r>
        <w:rPr>
          <w:rStyle w:val="Emphasis"/>
        </w:rPr>
        <w:t>analyze</w:t>
      </w:r>
      <w:r>
        <w:rPr/>
        <w:t xml:space="preserve"> my state. I thought: </w:t>
      </w:r>
      <w:r>
        <w:rPr>
          <w:rStyle w:val="Emphasis"/>
        </w:rPr>
        <w:t>"I should write a guide for others. I should explain how to reach this."</w:t>
      </w:r>
      <w:r>
        <w:rPr/>
        <w:t xml:space="preserve"> The moment I started dissecting it, something broke.</w:t>
      </w:r>
    </w:p>
    <w:p>
      <w:pPr>
        <w:pStyle w:val="BodyText"/>
        <w:bidi w:val="0"/>
        <w:jc w:val="start"/>
        <w:rPr/>
      </w:pPr>
      <w:r>
        <w:rPr/>
        <w:t xml:space="preserve">I noticed a strange pain in my eye—psychosomatic, sharp, insistent. I realized: </w:t>
      </w:r>
      <w:r>
        <w:rPr>
          <w:rStyle w:val="Emphasis"/>
        </w:rPr>
        <w:t>I’m treating my belief as if it were knowledge.</w:t>
      </w:r>
      <w:r>
        <w:rPr/>
        <w:t xml:space="preserve"> I was holding onto the idea that </w:t>
      </w:r>
      <w:r>
        <w:rPr>
          <w:rStyle w:val="Emphasis"/>
        </w:rPr>
        <w:t>"I know I can believe in anything"</w:t>
      </w:r>
      <w:r>
        <w:rPr/>
        <w:t xml:space="preserve"> as if it were a proven fact. But it wasn’t. It was just another belief.</w:t>
      </w:r>
    </w:p>
    <w:p>
      <w:pPr>
        <w:pStyle w:val="BodyText"/>
        <w:bidi w:val="0"/>
        <w:jc w:val="start"/>
        <w:rPr/>
      </w:pPr>
      <w:r>
        <w:rPr/>
        <w:t xml:space="preserve">When I saw this, I tried to let go. I dug deeper, uncovering the illusion: </w:t>
      </w:r>
      <w:r>
        <w:rPr>
          <w:rStyle w:val="Emphasis"/>
        </w:rPr>
        <w:t>I had been believing in words again.</w:t>
      </w:r>
      <w:r>
        <w:rPr/>
        <w:t xml:space="preserve"> The moment I stopped, the magic vanished. The state collapsed. I spent an entire day trying to get it back, but nothing worked.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Lesson: Belief Cannot Be Forced</w:t>
      </w:r>
    </w:p>
    <w:p>
      <w:pPr>
        <w:pStyle w:val="BodyText"/>
        <w:bidi w:val="0"/>
        <w:jc w:val="start"/>
        <w:rPr/>
      </w:pPr>
      <w:r>
        <w:rPr/>
        <w:t xml:space="preserve">I learned something cruel: </w:t>
      </w:r>
      <w:r>
        <w:rPr>
          <w:rStyle w:val="Emphasis"/>
        </w:rPr>
        <w:t>The only way to return to that state was to believe in words again.</w:t>
      </w:r>
      <w:r>
        <w:rPr/>
        <w:t xml:space="preserve"> But I couldn’t. Not genuinely. Because deep down, I knew—</w:t>
      </w:r>
      <w:r>
        <w:rPr>
          <w:rStyle w:val="Emphasis"/>
        </w:rPr>
        <w:t>words are not proof.</w:t>
      </w:r>
      <w:r>
        <w:rPr/>
        <w:t xml:space="preserve"> No matter how much I wanted to, I couldn’t force myself to believe in something I knew was unprovable.</w:t>
      </w:r>
    </w:p>
    <w:p>
      <w:pPr>
        <w:pStyle w:val="BodyText"/>
        <w:bidi w:val="0"/>
        <w:jc w:val="start"/>
        <w:rPr/>
      </w:pPr>
      <w:r>
        <w:rPr/>
        <w:t xml:space="preserve">So I surrendered. I returned to the original state—the one where I left all words behind. It wasn’t as intense, but it was </w:t>
      </w:r>
      <w:r>
        <w:rPr>
          <w:rStyle w:val="Emphasis"/>
        </w:rPr>
        <w:t>stable</w:t>
      </w:r>
      <w:r>
        <w:rPr/>
        <w:t>. No ecstasy, no madness, just… peace. A quiet, unshakable presence.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Second Shift: Belief Without Words</w:t>
      </w:r>
    </w:p>
    <w:p>
      <w:pPr>
        <w:pStyle w:val="BodyText"/>
        <w:bidi w:val="0"/>
        <w:jc w:val="start"/>
        <w:rPr/>
      </w:pPr>
      <w:r>
        <w:rPr/>
        <w:t>Then, something unexpected happened.</w:t>
      </w:r>
    </w:p>
    <w:p>
      <w:pPr>
        <w:pStyle w:val="BodyText"/>
        <w:bidi w:val="0"/>
        <w:jc w:val="start"/>
        <w:rPr/>
      </w:pPr>
      <w:r>
        <w:rPr/>
        <w:t xml:space="preserve">I was washing dishes, lost in the rhythm of the water, the clink of plates. And suddenly, a thought arose: </w:t>
      </w:r>
      <w:r>
        <w:rPr>
          <w:rStyle w:val="Emphasis"/>
        </w:rPr>
        <w:t>"I still want to believe."</w:t>
      </w:r>
      <w:r>
        <w:rPr/>
        <w:t xml:space="preserve"> Not in words, not in ideas—but in </w:t>
      </w:r>
      <w:r>
        <w:rPr>
          <w:rStyle w:val="Emphasis"/>
        </w:rPr>
        <w:t>what I see.</w:t>
      </w:r>
      <w:r>
        <w:rPr/>
        <w:t xml:space="preserve"> In the beauty of a sunset, the warmth of tea, the quiet hum of life around me.</w:t>
      </w:r>
    </w:p>
    <w:p>
      <w:pPr>
        <w:pStyle w:val="BodyText"/>
        <w:bidi w:val="0"/>
        <w:jc w:val="start"/>
        <w:rPr/>
      </w:pPr>
      <w:r>
        <w:rPr/>
        <w:t xml:space="preserve">This time, it wasn’t about forcing belief. It was about </w:t>
      </w:r>
      <w:r>
        <w:rPr>
          <w:rStyle w:val="Emphasis"/>
        </w:rPr>
        <w:t>allowing</w:t>
      </w:r>
      <w:r>
        <w:rPr/>
        <w:t xml:space="preserve"> it. I didn’t need to prove anything. I didn’t need to cling to the idea that </w:t>
      </w:r>
      <w:r>
        <w:rPr>
          <w:rStyle w:val="Emphasis"/>
        </w:rPr>
        <w:t>"nothing is proven."</w:t>
      </w:r>
      <w:r>
        <w:rPr/>
        <w:t xml:space="preserve"> I just… let go.</w:t>
      </w:r>
    </w:p>
    <w:p>
      <w:pPr>
        <w:pStyle w:val="BodyText"/>
        <w:bidi w:val="0"/>
        <w:jc w:val="start"/>
        <w:rPr/>
      </w:pPr>
      <w:r>
        <w:rPr/>
        <w:t xml:space="preserve">And my state shifted again. Not to the same frenzied high as before, but to something </w:t>
      </w:r>
      <w:r>
        <w:rPr>
          <w:rStyle w:val="Emphasis"/>
        </w:rPr>
        <w:t>deeper</w:t>
      </w:r>
      <w:r>
        <w:rPr/>
        <w:t xml:space="preserve">. A quiet, steady joy. A trust in reality as it is—not because I </w:t>
      </w:r>
      <w:r>
        <w:rPr>
          <w:rStyle w:val="Emphasis"/>
        </w:rPr>
        <w:t>knew</w:t>
      </w:r>
      <w:r>
        <w:rPr/>
        <w:t xml:space="preserve"> it was true, but because I </w:t>
      </w:r>
      <w:r>
        <w:rPr>
          <w:rStyle w:val="Emphasis"/>
        </w:rPr>
        <w:t>chose</w:t>
      </w:r>
      <w:r>
        <w:rPr/>
        <w:t xml:space="preserve"> to trust it.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Final State: Life Without the Need for Proof</w:t>
      </w:r>
    </w:p>
    <w:p>
      <w:pPr>
        <w:pStyle w:val="BodyText"/>
        <w:bidi w:val="0"/>
        <w:jc w:val="start"/>
        <w:rPr/>
      </w:pPr>
      <w:r>
        <w:rPr/>
        <w:t>Now, I live differently.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rush.</w:t>
      </w:r>
      <w:r>
        <w:rPr/>
        <w:t xml:space="preserve"> No desperate need to achieve, to prove, to </w:t>
      </w:r>
      <w:r>
        <w:rPr>
          <w:rStyle w:val="Emphasis"/>
        </w:rPr>
        <w:t>do</w:t>
      </w:r>
      <w:r>
        <w:rPr/>
        <w:t xml:space="preserve">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lack.</w:t>
      </w:r>
      <w:r>
        <w:rPr/>
        <w:t xml:space="preserve"> I don’t feel like anything is missing. If I work, it’s not out of need, but because it’s </w:t>
      </w:r>
      <w:r>
        <w:rPr>
          <w:rStyle w:val="Emphasis"/>
        </w:rPr>
        <w:t>interesting</w:t>
      </w:r>
      <w:r>
        <w:rPr/>
        <w:t xml:space="preserve">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 illusion.</w:t>
      </w:r>
      <w:r>
        <w:rPr/>
        <w:t xml:space="preserve"> I see reality clearly—not through the lens of beliefs, but as it is. And strangely, </w:t>
      </w:r>
      <w:r>
        <w:rPr>
          <w:rStyle w:val="Emphasis"/>
        </w:rPr>
        <w:t>that’s enough.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The world doesn’t scream its beauty. A sunset doesn’t announce itself as </w:t>
      </w:r>
      <w:r>
        <w:rPr>
          <w:rStyle w:val="Emphasis"/>
        </w:rPr>
        <w:t>magnificent</w:t>
      </w:r>
      <w:r>
        <w:rPr/>
        <w:t xml:space="preserve">. It just… is. And when I look at it without words, without demands, I find it </w:t>
      </w:r>
      <w:r>
        <w:rPr>
          <w:rStyle w:val="Emphasis"/>
        </w:rPr>
        <w:t>perfect</w:t>
      </w:r>
      <w:r>
        <w:rPr/>
        <w:t>—not in a grand, dramatic way, but in a quiet, unshakable one.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Warning: The Trap of Trying to Recreate It</w:t>
      </w:r>
    </w:p>
    <w:p>
      <w:pPr>
        <w:pStyle w:val="BodyText"/>
        <w:bidi w:val="0"/>
        <w:jc w:val="start"/>
        <w:rPr/>
      </w:pPr>
      <w:r>
        <w:rPr/>
        <w:t xml:space="preserve">If I tried to explain this to someone, they might try to </w:t>
      </w:r>
      <w:r>
        <w:rPr>
          <w:rStyle w:val="Emphasis"/>
        </w:rPr>
        <w:t>replicate</w:t>
      </w:r>
      <w:r>
        <w:rPr/>
        <w:t xml:space="preserve"> it through words. But that’s the trap. You can’t force this state. You can’t </w:t>
      </w:r>
      <w:r>
        <w:rPr>
          <w:rStyle w:val="Emphasis"/>
        </w:rPr>
        <w:t>believe your way into it</w:t>
      </w:r>
      <w:r>
        <w:rPr/>
        <w:t xml:space="preserve"> by repeating phrases like a mantra.</w:t>
      </w:r>
    </w:p>
    <w:p>
      <w:pPr>
        <w:pStyle w:val="BodyText"/>
        <w:bidi w:val="0"/>
        <w:jc w:val="start"/>
        <w:rPr/>
      </w:pPr>
      <w:r>
        <w:rPr/>
        <w:t>The only way is to: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Let go of all words</w:t>
      </w:r>
      <w:r>
        <w:rPr/>
        <w:t xml:space="preserve">—your own, others’, even the idea of "letting go."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Live.</w:t>
      </w:r>
      <w:r>
        <w:rPr/>
        <w:t xml:space="preserve"> Just… exist. Wash dishes. Walk. Breathe.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Wait.</w:t>
      </w:r>
      <w:r>
        <w:rPr/>
        <w:t xml:space="preserve"> At some point, the desire to believe will arise—not as a demand, but as a quiet whisper. </w:t>
      </w:r>
      <w:r>
        <w:rPr>
          <w:rStyle w:val="Emphasis"/>
        </w:rPr>
        <w:t>"I still want to believe."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And when it does, you won’t need to </w:t>
      </w:r>
      <w:r>
        <w:rPr>
          <w:rStyle w:val="Emphasis"/>
        </w:rPr>
        <w:t>force</w:t>
      </w:r>
      <w:r>
        <w:rPr/>
        <w:t xml:space="preserve"> it. You’ll just… </w:t>
      </w:r>
      <w:r>
        <w:rPr>
          <w:rStyle w:val="Emphasis"/>
        </w:rPr>
        <w:t>trust.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Paradox: A Guide That Cannot Be Followed</w:t>
      </w:r>
    </w:p>
    <w:p>
      <w:pPr>
        <w:pStyle w:val="BodyText"/>
        <w:bidi w:val="0"/>
        <w:jc w:val="start"/>
        <w:rPr/>
      </w:pPr>
      <w:r>
        <w:rPr/>
        <w:t>I could write a guide. I could say: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"Stop believing in words."</w:t>
      </w:r>
      <w:r>
        <w:rPr/>
        <w:t xml:space="preserve">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"See the world as it is."</w:t>
      </w:r>
      <w:r>
        <w:rPr/>
        <w:t xml:space="preserve">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"Let belief come naturally."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But the moment someone </w:t>
      </w:r>
      <w:r>
        <w:rPr>
          <w:rStyle w:val="Emphasis"/>
        </w:rPr>
        <w:t>tries</w:t>
      </w:r>
      <w:r>
        <w:rPr/>
        <w:t xml:space="preserve"> to follow it, they’ll fail. Because the state isn’t about </w:t>
      </w:r>
      <w:r>
        <w:rPr>
          <w:rStyle w:val="Emphasis"/>
        </w:rPr>
        <w:t>doing</w:t>
      </w:r>
      <w:r>
        <w:rPr/>
        <w:t xml:space="preserve">—it’s about </w:t>
      </w:r>
      <w:r>
        <w:rPr>
          <w:rStyle w:val="Emphasis"/>
        </w:rPr>
        <w:t>being.</w:t>
      </w:r>
    </w:p>
    <w:p>
      <w:pPr>
        <w:pStyle w:val="BodyText"/>
        <w:bidi w:val="0"/>
        <w:jc w:val="start"/>
        <w:rPr/>
      </w:pPr>
      <w:r>
        <w:rPr/>
        <w:t>So I won’t write a guide. I’ll just live.</w:t>
      </w:r>
    </w:p>
    <w:p>
      <w:pPr>
        <w:pStyle w:val="BodyText"/>
        <w:bidi w:val="0"/>
        <w:jc w:val="start"/>
        <w:rPr/>
      </w:pPr>
      <w:r>
        <w:rPr/>
        <w:t>And if someone asks me how to find this peace? I’ll smile and say:</w:t>
        <w:br/>
      </w:r>
      <w:r>
        <w:rPr>
          <w:rStyle w:val="Emphasis"/>
        </w:rPr>
        <w:t>"You already know. You just have to stop trying to prove it."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Final Thought:</w:t>
      </w:r>
      <w:r>
        <w:rPr/>
        <w:br/>
        <w:t xml:space="preserve">The hardest part isn’t reaching the right state. It’s </w:t>
      </w:r>
      <w:r>
        <w:rPr>
          <w:rStyle w:val="Emphasis"/>
        </w:rPr>
        <w:t>avoiding the wrong ones</w:t>
      </w:r>
      <w:r>
        <w:rPr/>
        <w:t xml:space="preserve">—the traps of forced belief, the illusions of knowledge, the desperate need to </w:t>
      </w:r>
      <w:r>
        <w:rPr>
          <w:rStyle w:val="Emphasis"/>
        </w:rPr>
        <w:t>understand.</w:t>
      </w:r>
    </w:p>
    <w:p>
      <w:pPr>
        <w:pStyle w:val="BodyText"/>
        <w:bidi w:val="0"/>
        <w:jc w:val="start"/>
        <w:rPr/>
      </w:pPr>
      <w:r>
        <w:rPr/>
        <w:t xml:space="preserve">The right state is simple. It’s </w:t>
      </w:r>
      <w:r>
        <w:rPr>
          <w:rStyle w:val="Emphasis"/>
        </w:rPr>
        <w:t>here.</w:t>
      </w:r>
      <w:r>
        <w:rPr/>
        <w:t xml:space="preserve"> Always.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5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Маркеры"/>
    <w:qFormat/>
    <w:rPr>
      <w:rFonts w:ascii="OpenSymbol" w:hAnsi="OpenSymbol" w:eastAsia="OpenSymbol" w:cs="OpenSymbol"/>
    </w:rPr>
  </w:style>
  <w:style w:type="character" w:styleId="Style14">
    <w:name w:val="Символ нумерации"/>
    <w:qFormat/>
    <w:rPr/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Style17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1089</Words>
  <Characters>4806</Characters>
  <CharactersWithSpaces>5833</CharactersWithSpaces>
  <Paragraphs>43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2026-03-24T07:28:04Z</dcterms:created>
  <dc:creator/>
  <dc:description/>
  <dc:language>ru-RU</dc:language>
  <cp:lastModifiedBy/>
  <dcterms:modified xsi:type="dcterms:W3CDTF">2026-03-24T07:28:05Z</dcterms:modified>
  <cp:revision>2</cp:revision>
  <dc:subject/>
  <dc:title>Calibri</dc:title>
</cp:coreProperties>
</file>